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7E" w:rsidRDefault="002B6C8B">
      <w:r w:rsidRPr="003A543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A16E14F" wp14:editId="2ACE5C88">
            <wp:simplePos x="0" y="0"/>
            <wp:positionH relativeFrom="column">
              <wp:posOffset>214630</wp:posOffset>
            </wp:positionH>
            <wp:positionV relativeFrom="paragraph">
              <wp:posOffset>147955</wp:posOffset>
            </wp:positionV>
            <wp:extent cx="28384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5" y="21333"/>
                <wp:lineTo x="21455" y="0"/>
                <wp:lineTo x="0" y="0"/>
              </wp:wrapPolygon>
            </wp:wrapTight>
            <wp:docPr id="6" name="Grafik 6" descr="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7E" w:rsidRPr="00281E7E" w:rsidRDefault="00281E7E" w:rsidP="00281E7E"/>
    <w:p w:rsidR="00281E7E" w:rsidRPr="00281E7E" w:rsidRDefault="00281E7E" w:rsidP="00281E7E"/>
    <w:p w:rsidR="00281E7E" w:rsidRPr="00281E7E" w:rsidRDefault="002B6C8B" w:rsidP="00281E7E">
      <w:r w:rsidRPr="003A5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CA81" wp14:editId="78D07AAC">
                <wp:simplePos x="0" y="0"/>
                <wp:positionH relativeFrom="column">
                  <wp:posOffset>147955</wp:posOffset>
                </wp:positionH>
                <wp:positionV relativeFrom="paragraph">
                  <wp:posOffset>83185</wp:posOffset>
                </wp:positionV>
                <wp:extent cx="3257550" cy="7953375"/>
                <wp:effectExtent l="0" t="0" r="19050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35" w:rsidRPr="00E76D21" w:rsidRDefault="003A5435" w:rsidP="003A5435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76D2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WAS NUN</w:t>
                            </w:r>
                            <w:r w:rsidR="0059454C" w:rsidRPr="00DD681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76D2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HERR KOMMISSAR?</w:t>
                            </w:r>
                          </w:p>
                          <w:p w:rsidR="003A5435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76D21">
                              <w:rPr>
                                <w:rFonts w:ascii="Calibri" w:hAnsi="Calibri"/>
                                <w:b/>
                              </w:rPr>
                              <w:t>Präventionstipp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 der Woche Ihrer</w:t>
                            </w:r>
                            <w:r w:rsidRPr="00E76D21">
                              <w:rPr>
                                <w:rFonts w:ascii="Calibri" w:hAnsi="Calibri"/>
                                <w:b/>
                              </w:rPr>
                              <w:t xml:space="preserve"> Polizei</w:t>
                            </w:r>
                          </w:p>
                          <w:p w:rsidR="003A5435" w:rsidRPr="00E76D21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zum Thema „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>Falscher Polizist</w:t>
                            </w:r>
                            <w:r w:rsidR="004A7298">
                              <w:rPr>
                                <w:rFonts w:ascii="Calibri" w:hAnsi="Calibri"/>
                                <w:b/>
                              </w:rPr>
                              <w:t>- f</w:t>
                            </w:r>
                            <w:bookmarkStart w:id="0" w:name="_GoBack"/>
                            <w:bookmarkEnd w:id="0"/>
                            <w:r w:rsidR="004A7298">
                              <w:rPr>
                                <w:rFonts w:ascii="Calibri" w:hAnsi="Calibri"/>
                                <w:b/>
                              </w:rPr>
                              <w:t>asche Amtsperson“</w:t>
                            </w:r>
                          </w:p>
                          <w:p w:rsidR="00FD6CF7" w:rsidRDefault="003A5435" w:rsidP="00872F48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3A5435">
                              <w:rPr>
                                <w:rFonts w:ascii="Calibri" w:hAnsi="Calibri"/>
                                <w:b/>
                              </w:rPr>
                              <w:t>UNSERE FAKTEN</w:t>
                            </w:r>
                            <w:r w:rsidR="00E23BA3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9C1C19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C1C19" w:rsidRPr="009C1C19">
                              <w:rPr>
                                <w:rFonts w:ascii="Calibri" w:hAnsi="Calibri"/>
                              </w:rPr>
                              <w:t>Die Zahl der Fä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>l</w:t>
                            </w:r>
                            <w:r w:rsidR="009C1C19" w:rsidRPr="009C1C19">
                              <w:rPr>
                                <w:rFonts w:ascii="Calibri" w:hAnsi="Calibri"/>
                              </w:rPr>
                              <w:t>le, in den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>en Kriminelle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>anrufen und sich als Polizisten ausgeben</w:t>
                            </w:r>
                            <w:r w:rsidR="00872F48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 xml:space="preserve"> steig</w:t>
                            </w:r>
                            <w:r w:rsidR="0025171E">
                              <w:rPr>
                                <w:rFonts w:ascii="Calibri" w:hAnsi="Calibri"/>
                              </w:rPr>
                              <w:t>t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 xml:space="preserve"> in den letzten  Wochen </w:t>
                            </w:r>
                            <w:r w:rsidR="0059454C" w:rsidRPr="00DD6818">
                              <w:rPr>
                                <w:rFonts w:ascii="Calibri" w:hAnsi="Calibri"/>
                              </w:rPr>
                              <w:t>rapide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 xml:space="preserve"> an! </w:t>
                            </w:r>
                          </w:p>
                          <w:p w:rsidR="00872F48" w:rsidRDefault="00872F48" w:rsidP="00872F48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Die Betrüger rufen unter der Notrufnummer 110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 xml:space="preserve"> (eventuell mit örtlicher Vorwahl)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oder der Nummer der örtlichen Polizeidienststelle an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 xml:space="preserve"> und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 xml:space="preserve"> warnen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6CF7">
                              <w:rPr>
                                <w:rFonts w:ascii="Calibri" w:hAnsi="Calibri"/>
                              </w:rPr>
                              <w:t xml:space="preserve">meist vor bevorstehenden </w:t>
                            </w:r>
                            <w:r w:rsidR="009C1C19">
                              <w:rPr>
                                <w:rFonts w:ascii="Calibri" w:hAnsi="Calibri"/>
                              </w:rPr>
                              <w:t>Einbrüchen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6CF7">
                              <w:rPr>
                                <w:rFonts w:ascii="Calibri" w:hAnsi="Calibri"/>
                              </w:rPr>
                              <w:t xml:space="preserve">Dabei machen </w:t>
                            </w:r>
                            <w:r w:rsidR="0059454C" w:rsidRPr="00DD6818">
                              <w:rPr>
                                <w:rFonts w:ascii="Calibri" w:hAnsi="Calibri"/>
                              </w:rPr>
                              <w:t>sie</w:t>
                            </w:r>
                            <w:r w:rsidR="0059454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6CF7">
                              <w:rPr>
                                <w:rFonts w:ascii="Calibri" w:hAnsi="Calibri"/>
                              </w:rPr>
                              <w:t xml:space="preserve">den </w:t>
                            </w:r>
                            <w:r w:rsidR="0059454C">
                              <w:rPr>
                                <w:rFonts w:ascii="Calibri" w:hAnsi="Calibri"/>
                              </w:rPr>
                              <w:t xml:space="preserve">Angerufenen (meist älteren Menschen) </w:t>
                            </w:r>
                            <w:r w:rsidR="00FD6CF7">
                              <w:rPr>
                                <w:rFonts w:ascii="Calibri" w:hAnsi="Calibri"/>
                              </w:rPr>
                              <w:t xml:space="preserve"> Angst und bieten an</w:t>
                            </w:r>
                            <w:r w:rsidR="0059454C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FD6CF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>die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 xml:space="preserve"> Wertgegenstände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>(Bargeld</w:t>
                            </w:r>
                            <w:r w:rsidR="0025171E">
                              <w:rPr>
                                <w:rFonts w:ascii="Calibri" w:hAnsi="Calibri"/>
                              </w:rPr>
                              <w:t xml:space="preserve"> und Schmuck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 xml:space="preserve">) 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 xml:space="preserve">durch einen „Kriminalbeamten“ 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>ab</w:t>
                            </w:r>
                            <w:r>
                              <w:rPr>
                                <w:rFonts w:ascii="Calibri" w:hAnsi="Calibri"/>
                              </w:rPr>
                              <w:t>zu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>holen</w:t>
                            </w:r>
                            <w:r w:rsidR="000C644A">
                              <w:rPr>
                                <w:rFonts w:ascii="Calibri" w:hAnsi="Calibri"/>
                              </w:rPr>
                              <w:t xml:space="preserve"> und bei der Polizei „sicher aufzubewahren“. </w:t>
                            </w:r>
                          </w:p>
                          <w:p w:rsidR="003A5435" w:rsidRDefault="003A5435" w:rsidP="00872F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UNSERE TIPPS: </w:t>
                            </w:r>
                          </w:p>
                          <w:p w:rsidR="007F4B9A" w:rsidRDefault="00785BC0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Lassen Sie sich nicht von einer angeblic</w:t>
                            </w:r>
                            <w:r w:rsidR="0059454C">
                              <w:rPr>
                                <w:rFonts w:ascii="Calibri" w:hAnsi="Calibri"/>
                                <w:b/>
                              </w:rPr>
                              <w:t>hen Telefon-Nr. der Polizei (z</w:t>
                            </w:r>
                            <w:r w:rsidR="0059454C" w:rsidRPr="00DD6818">
                              <w:rPr>
                                <w:rFonts w:ascii="Calibri" w:hAnsi="Calibri"/>
                                <w:b/>
                              </w:rPr>
                              <w:t>.B</w:t>
                            </w:r>
                            <w:r w:rsidRPr="00DD6818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0761/110) täuschen.</w:t>
                            </w:r>
                            <w:r w:rsidR="002B6C8B">
                              <w:rPr>
                                <w:rFonts w:ascii="Calibri" w:hAnsi="Calibri"/>
                                <w:b/>
                              </w:rPr>
                              <w:t xml:space="preserve"> Die Polizei wird zu keiner Zeit unter der Notrufnummer bei Ihnen anrufen.</w:t>
                            </w:r>
                          </w:p>
                          <w:p w:rsidR="00785BC0" w:rsidRDefault="00785BC0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Die Polizei wird </w:t>
                            </w:r>
                            <w:r w:rsidR="006C1062">
                              <w:rPr>
                                <w:rFonts w:ascii="Calibri" w:hAnsi="Calibri"/>
                                <w:b/>
                              </w:rPr>
                              <w:t xml:space="preserve">sich niemals anbieten,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Wertsachen für Sie in Verwahrung </w:t>
                            </w:r>
                            <w:r w:rsidR="006C1062">
                              <w:rPr>
                                <w:rFonts w:ascii="Calibri" w:hAnsi="Calibri"/>
                                <w:b/>
                              </w:rPr>
                              <w:t xml:space="preserve">zu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nehmen.</w:t>
                            </w:r>
                          </w:p>
                          <w:p w:rsidR="001A272D" w:rsidRDefault="001A272D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Beenden Sie das 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>Telefonat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, wenn Sie Verdacht schöpfen und sprechen Sie mit</w:t>
                            </w:r>
                            <w:r w:rsidR="002F268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FD6CF7">
                              <w:rPr>
                                <w:rFonts w:ascii="Calibri" w:hAnsi="Calibri"/>
                                <w:b/>
                              </w:rPr>
                              <w:t>einer</w:t>
                            </w:r>
                            <w:r w:rsidR="002F2681">
                              <w:rPr>
                                <w:rFonts w:ascii="Calibri" w:hAnsi="Calibri"/>
                                <w:b/>
                              </w:rPr>
                              <w:t xml:space="preserve"> Person Ihres Vertrauens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:rsidR="00315EC4" w:rsidRDefault="00785BC0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Lassen Sie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 xml:space="preserve"> sich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von ei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>nem angeblichen Polizeibeamte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>n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59454C" w:rsidRPr="00DD6818">
                              <w:rPr>
                                <w:rFonts w:ascii="Calibri" w:hAnsi="Calibri"/>
                                <w:b/>
                              </w:rPr>
                              <w:t>stets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den Dienstausweis vorlegen </w:t>
                            </w:r>
                            <w:r w:rsidR="00315EC4">
                              <w:rPr>
                                <w:rFonts w:ascii="Calibri" w:hAnsi="Calibri"/>
                                <w:b/>
                              </w:rPr>
                              <w:t xml:space="preserve">und überprüfen </w:t>
                            </w:r>
                            <w:r w:rsidR="006C1062">
                              <w:rPr>
                                <w:rFonts w:ascii="Calibri" w:hAnsi="Calibri"/>
                                <w:b/>
                              </w:rPr>
                              <w:t xml:space="preserve">Sie </w:t>
                            </w:r>
                            <w:r w:rsidR="00FD6CF7">
                              <w:rPr>
                                <w:rFonts w:ascii="Calibri" w:hAnsi="Calibri"/>
                                <w:b/>
                              </w:rPr>
                              <w:t>diesen ggf</w:t>
                            </w:r>
                            <w:r w:rsidR="00315EC4">
                              <w:rPr>
                                <w:rFonts w:ascii="Calibri" w:hAnsi="Calibri"/>
                                <w:b/>
                              </w:rPr>
                              <w:t>. durch einen Rückruf bei der Polizei.</w:t>
                            </w:r>
                          </w:p>
                          <w:p w:rsidR="00785BC0" w:rsidRDefault="00315EC4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Melden Sie v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>erdächtige Wahrnehmungen immer über die 110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 xml:space="preserve"> (ohne Vorwahl)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>, damit wir reagieren können.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 xml:space="preserve"> Benutzen</w:t>
                            </w:r>
                            <w:r w:rsidR="007B1EC2">
                              <w:rPr>
                                <w:rFonts w:ascii="Calibri" w:hAnsi="Calibri"/>
                                <w:b/>
                              </w:rPr>
                              <w:t xml:space="preserve"> Sie hierbei 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>nicht die Rückruffunktion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Ihres Telefons</w:t>
                            </w:r>
                            <w:r w:rsidR="001A272D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:rsidR="00FD6CF7" w:rsidRDefault="00FD6CF7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WICHTIG: Der Täter wird Sie ggf. zu diesem Rückruf auffordern. </w:t>
                            </w:r>
                            <w:r w:rsidR="0059454C" w:rsidRPr="00DD6818">
                              <w:rPr>
                                <w:rFonts w:ascii="Calibri" w:hAnsi="Calibri"/>
                                <w:b/>
                              </w:rPr>
                              <w:t>Das ist Teil des Tricks!</w:t>
                            </w:r>
                            <w:r w:rsidR="0059454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Trennen Sie zuvor immer die Leitun</w:t>
                            </w:r>
                            <w:r w:rsidR="008934FD">
                              <w:rPr>
                                <w:rFonts w:ascii="Calibri" w:hAnsi="Calibri"/>
                                <w:b/>
                              </w:rPr>
                              <w:t>g, indem Sie den Hörer auflegen. Sie würden sonst wieder mit dem Täter verbunden sein!</w:t>
                            </w:r>
                          </w:p>
                          <w:p w:rsidR="003A5435" w:rsidRPr="00E76D21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6C1062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UNSER ANGEBOT</w:t>
                            </w:r>
                            <w:r w:rsidRPr="00E76D21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E76D2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85BC0">
                              <w:rPr>
                                <w:rFonts w:ascii="Calibri" w:hAnsi="Calibri"/>
                              </w:rPr>
                              <w:t>Bei Fragen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C1062">
                              <w:rPr>
                                <w:rFonts w:ascii="Calibri" w:hAnsi="Calibri"/>
                              </w:rPr>
                              <w:t xml:space="preserve">wenden Sie sich bitte an Ihre örtlichen Polizeidienststellen.  </w:t>
                            </w:r>
                          </w:p>
                          <w:p w:rsidR="00785BC0" w:rsidRDefault="006C1062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C1062">
                              <w:rPr>
                                <w:rFonts w:ascii="Calibri" w:hAnsi="Calibri"/>
                                <w:b/>
                              </w:rPr>
                              <w:t>Diese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 xml:space="preserve"> informieren Sie gerne über die richtige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>n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 xml:space="preserve"> Verhaltensweise</w:t>
                            </w:r>
                            <w:r w:rsidR="00123AEB">
                              <w:rPr>
                                <w:rFonts w:ascii="Calibri" w:hAnsi="Calibri"/>
                                <w:b/>
                              </w:rPr>
                              <w:t>n</w:t>
                            </w:r>
                            <w:r w:rsidR="00785BC0">
                              <w:rPr>
                                <w:rFonts w:ascii="Calibri" w:hAnsi="Calibri"/>
                                <w:b/>
                              </w:rPr>
                              <w:t>!</w:t>
                            </w:r>
                          </w:p>
                          <w:p w:rsidR="003A5435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3A5435" w:rsidRPr="00782609" w:rsidRDefault="003A5435" w:rsidP="003A543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Wir möchten, dass Sie sicher leben!</w:t>
                            </w:r>
                            <w:r w:rsidR="00DD681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82609">
                              <w:rPr>
                                <w:rFonts w:ascii="Calibri" w:hAnsi="Calibri"/>
                                <w:b/>
                              </w:rPr>
                              <w:t>Ihre Polizei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1.65pt;margin-top:6.55pt;width:256.5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" strokecolor="white">
                <v:textbox>
                  <w:txbxContent>
                    <w:p w:rsidR="003A5435" w:rsidRPr="00E76D21" w:rsidRDefault="003A5435" w:rsidP="003A5435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76D2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WAS NUN</w:t>
                      </w:r>
                      <w:r w:rsidR="0059454C" w:rsidRPr="00DD681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</w:t>
                      </w:r>
                      <w:r w:rsidRPr="00E76D2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HERR KOMMISSAR?</w:t>
                      </w:r>
                    </w:p>
                    <w:p w:rsidR="003A5435" w:rsidRDefault="003A5435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E76D21">
                        <w:rPr>
                          <w:rFonts w:ascii="Calibri" w:hAnsi="Calibri"/>
                          <w:b/>
                        </w:rPr>
                        <w:t>Präventionstipp</w:t>
                      </w:r>
                      <w:r>
                        <w:rPr>
                          <w:rFonts w:ascii="Calibri" w:hAnsi="Calibri"/>
                          <w:b/>
                        </w:rPr>
                        <w:t>s der Woche Ihrer</w:t>
                      </w:r>
                      <w:r w:rsidRPr="00E76D21">
                        <w:rPr>
                          <w:rFonts w:ascii="Calibri" w:hAnsi="Calibri"/>
                          <w:b/>
                        </w:rPr>
                        <w:t xml:space="preserve"> Polizei</w:t>
                      </w:r>
                    </w:p>
                    <w:p w:rsidR="003A5435" w:rsidRPr="00E76D21" w:rsidRDefault="003A5435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zum Thema „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>Falscher Polizist</w:t>
                      </w:r>
                      <w:r w:rsidR="004A7298">
                        <w:rPr>
                          <w:rFonts w:ascii="Calibri" w:hAnsi="Calibri"/>
                          <w:b/>
                        </w:rPr>
                        <w:t>- f</w:t>
                      </w:r>
                      <w:bookmarkStart w:id="1" w:name="_GoBack"/>
                      <w:bookmarkEnd w:id="1"/>
                      <w:r w:rsidR="004A7298">
                        <w:rPr>
                          <w:rFonts w:ascii="Calibri" w:hAnsi="Calibri"/>
                          <w:b/>
                        </w:rPr>
                        <w:t>asche Amtsperson“</w:t>
                      </w:r>
                    </w:p>
                    <w:p w:rsidR="00FD6CF7" w:rsidRDefault="003A5435" w:rsidP="00872F48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3A5435">
                        <w:rPr>
                          <w:rFonts w:ascii="Calibri" w:hAnsi="Calibri"/>
                          <w:b/>
                        </w:rPr>
                        <w:t>UNSERE FAKTEN</w:t>
                      </w:r>
                      <w:r w:rsidR="00E23BA3">
                        <w:rPr>
                          <w:rFonts w:ascii="Calibri" w:hAnsi="Calibri"/>
                          <w:b/>
                        </w:rPr>
                        <w:t>:</w:t>
                      </w:r>
                      <w:r w:rsidR="009C1C19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C1C19" w:rsidRPr="009C1C19">
                        <w:rPr>
                          <w:rFonts w:ascii="Calibri" w:hAnsi="Calibri"/>
                        </w:rPr>
                        <w:t>Die Zahl der Fä</w:t>
                      </w:r>
                      <w:r w:rsidR="009C1C19">
                        <w:rPr>
                          <w:rFonts w:ascii="Calibri" w:hAnsi="Calibri"/>
                        </w:rPr>
                        <w:t>l</w:t>
                      </w:r>
                      <w:r w:rsidR="009C1C19" w:rsidRPr="009C1C19">
                        <w:rPr>
                          <w:rFonts w:ascii="Calibri" w:hAnsi="Calibri"/>
                        </w:rPr>
                        <w:t>le, in den</w:t>
                      </w:r>
                      <w:r w:rsidR="009C1C19">
                        <w:rPr>
                          <w:rFonts w:ascii="Calibri" w:hAnsi="Calibri"/>
                        </w:rPr>
                        <w:t>en Kriminelle</w:t>
                      </w:r>
                      <w:r w:rsidR="00785BC0">
                        <w:rPr>
                          <w:rFonts w:ascii="Calibri" w:hAnsi="Calibri"/>
                        </w:rPr>
                        <w:t xml:space="preserve"> </w:t>
                      </w:r>
                      <w:r w:rsidR="009C1C19">
                        <w:rPr>
                          <w:rFonts w:ascii="Calibri" w:hAnsi="Calibri"/>
                        </w:rPr>
                        <w:t>anrufen und sich als Polizisten ausgeben</w:t>
                      </w:r>
                      <w:r w:rsidR="00872F48">
                        <w:rPr>
                          <w:rFonts w:ascii="Calibri" w:hAnsi="Calibri"/>
                        </w:rPr>
                        <w:t>,</w:t>
                      </w:r>
                      <w:r w:rsidR="009C1C19">
                        <w:rPr>
                          <w:rFonts w:ascii="Calibri" w:hAnsi="Calibri"/>
                        </w:rPr>
                        <w:t xml:space="preserve"> steig</w:t>
                      </w:r>
                      <w:r w:rsidR="0025171E">
                        <w:rPr>
                          <w:rFonts w:ascii="Calibri" w:hAnsi="Calibri"/>
                        </w:rPr>
                        <w:t>t</w:t>
                      </w:r>
                      <w:r w:rsidR="009C1C19">
                        <w:rPr>
                          <w:rFonts w:ascii="Calibri" w:hAnsi="Calibri"/>
                        </w:rPr>
                        <w:t xml:space="preserve"> in den letzten  Wochen </w:t>
                      </w:r>
                      <w:r w:rsidR="0059454C" w:rsidRPr="00DD6818">
                        <w:rPr>
                          <w:rFonts w:ascii="Calibri" w:hAnsi="Calibri"/>
                        </w:rPr>
                        <w:t>rapide</w:t>
                      </w:r>
                      <w:r w:rsidR="009C1C19">
                        <w:rPr>
                          <w:rFonts w:ascii="Calibri" w:hAnsi="Calibri"/>
                        </w:rPr>
                        <w:t xml:space="preserve"> an! </w:t>
                      </w:r>
                    </w:p>
                    <w:p w:rsidR="00872F48" w:rsidRDefault="00872F48" w:rsidP="00872F48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Die Betrüger rufen unter der Notrufnummer 110</w:t>
                      </w:r>
                      <w:r w:rsidR="000C644A">
                        <w:rPr>
                          <w:rFonts w:ascii="Calibri" w:hAnsi="Calibri"/>
                        </w:rPr>
                        <w:t xml:space="preserve"> (eventuell mit örtlicher Vorwahl)</w:t>
                      </w:r>
                      <w:r>
                        <w:rPr>
                          <w:rFonts w:ascii="Calibri" w:hAnsi="Calibri"/>
                        </w:rPr>
                        <w:t xml:space="preserve"> oder der Nummer der örtlichen Polizeidienststelle an</w:t>
                      </w:r>
                      <w:r w:rsidR="000C644A">
                        <w:rPr>
                          <w:rFonts w:ascii="Calibri" w:hAnsi="Calibri"/>
                        </w:rPr>
                        <w:t xml:space="preserve"> und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9C1C19">
                        <w:rPr>
                          <w:rFonts w:ascii="Calibri" w:hAnsi="Calibri"/>
                        </w:rPr>
                        <w:t xml:space="preserve"> warnen</w:t>
                      </w:r>
                      <w:r w:rsidR="00785BC0">
                        <w:rPr>
                          <w:rFonts w:ascii="Calibri" w:hAnsi="Calibri"/>
                        </w:rPr>
                        <w:t xml:space="preserve"> </w:t>
                      </w:r>
                      <w:r w:rsidR="00FD6CF7">
                        <w:rPr>
                          <w:rFonts w:ascii="Calibri" w:hAnsi="Calibri"/>
                        </w:rPr>
                        <w:t xml:space="preserve">meist vor bevorstehenden </w:t>
                      </w:r>
                      <w:r w:rsidR="009C1C19">
                        <w:rPr>
                          <w:rFonts w:ascii="Calibri" w:hAnsi="Calibri"/>
                        </w:rPr>
                        <w:t>Einbrüchen</w:t>
                      </w:r>
                      <w:r w:rsidR="000C644A">
                        <w:rPr>
                          <w:rFonts w:ascii="Calibri" w:hAnsi="Calibri"/>
                        </w:rPr>
                        <w:t>.</w:t>
                      </w:r>
                      <w:r w:rsidR="00785BC0">
                        <w:rPr>
                          <w:rFonts w:ascii="Calibri" w:hAnsi="Calibri"/>
                        </w:rPr>
                        <w:t xml:space="preserve"> </w:t>
                      </w:r>
                      <w:r w:rsidR="00FD6CF7">
                        <w:rPr>
                          <w:rFonts w:ascii="Calibri" w:hAnsi="Calibri"/>
                        </w:rPr>
                        <w:t xml:space="preserve">Dabei machen </w:t>
                      </w:r>
                      <w:r w:rsidR="0059454C" w:rsidRPr="00DD6818">
                        <w:rPr>
                          <w:rFonts w:ascii="Calibri" w:hAnsi="Calibri"/>
                        </w:rPr>
                        <w:t>sie</w:t>
                      </w:r>
                      <w:r w:rsidR="0059454C">
                        <w:rPr>
                          <w:rFonts w:ascii="Calibri" w:hAnsi="Calibri"/>
                        </w:rPr>
                        <w:t xml:space="preserve"> </w:t>
                      </w:r>
                      <w:r w:rsidR="00FD6CF7">
                        <w:rPr>
                          <w:rFonts w:ascii="Calibri" w:hAnsi="Calibri"/>
                        </w:rPr>
                        <w:t xml:space="preserve">den </w:t>
                      </w:r>
                      <w:r w:rsidR="0059454C">
                        <w:rPr>
                          <w:rFonts w:ascii="Calibri" w:hAnsi="Calibri"/>
                        </w:rPr>
                        <w:t xml:space="preserve">Angerufenen (meist älteren Menschen) </w:t>
                      </w:r>
                      <w:r w:rsidR="00FD6CF7">
                        <w:rPr>
                          <w:rFonts w:ascii="Calibri" w:hAnsi="Calibri"/>
                        </w:rPr>
                        <w:t xml:space="preserve"> Angst und bieten an</w:t>
                      </w:r>
                      <w:r w:rsidR="0059454C">
                        <w:rPr>
                          <w:rFonts w:ascii="Calibri" w:hAnsi="Calibri"/>
                        </w:rPr>
                        <w:t>,</w:t>
                      </w:r>
                      <w:r w:rsidR="00FD6CF7">
                        <w:rPr>
                          <w:rFonts w:ascii="Calibri" w:hAnsi="Calibri"/>
                        </w:rPr>
                        <w:t xml:space="preserve"> </w:t>
                      </w:r>
                      <w:r w:rsidR="00785BC0">
                        <w:rPr>
                          <w:rFonts w:ascii="Calibri" w:hAnsi="Calibri"/>
                        </w:rPr>
                        <w:t>die</w:t>
                      </w:r>
                      <w:r w:rsidR="000C644A">
                        <w:rPr>
                          <w:rFonts w:ascii="Calibri" w:hAnsi="Calibri"/>
                        </w:rPr>
                        <w:t xml:space="preserve"> Wertgegenstände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785BC0">
                        <w:rPr>
                          <w:rFonts w:ascii="Calibri" w:hAnsi="Calibri"/>
                        </w:rPr>
                        <w:t>(Bargeld</w:t>
                      </w:r>
                      <w:r w:rsidR="0025171E">
                        <w:rPr>
                          <w:rFonts w:ascii="Calibri" w:hAnsi="Calibri"/>
                        </w:rPr>
                        <w:t xml:space="preserve"> und Schmuck</w:t>
                      </w:r>
                      <w:r w:rsidR="00785BC0">
                        <w:rPr>
                          <w:rFonts w:ascii="Calibri" w:hAnsi="Calibri"/>
                        </w:rPr>
                        <w:t xml:space="preserve">) </w:t>
                      </w:r>
                      <w:r w:rsidR="000C644A">
                        <w:rPr>
                          <w:rFonts w:ascii="Calibri" w:hAnsi="Calibri"/>
                        </w:rPr>
                        <w:t xml:space="preserve">durch einen „Kriminalbeamten“ </w:t>
                      </w:r>
                      <w:r w:rsidR="00785BC0">
                        <w:rPr>
                          <w:rFonts w:ascii="Calibri" w:hAnsi="Calibri"/>
                        </w:rPr>
                        <w:t>ab</w:t>
                      </w:r>
                      <w:r>
                        <w:rPr>
                          <w:rFonts w:ascii="Calibri" w:hAnsi="Calibri"/>
                        </w:rPr>
                        <w:t>zu</w:t>
                      </w:r>
                      <w:r w:rsidR="00785BC0">
                        <w:rPr>
                          <w:rFonts w:ascii="Calibri" w:hAnsi="Calibri"/>
                        </w:rPr>
                        <w:t>holen</w:t>
                      </w:r>
                      <w:r w:rsidR="000C644A">
                        <w:rPr>
                          <w:rFonts w:ascii="Calibri" w:hAnsi="Calibri"/>
                        </w:rPr>
                        <w:t xml:space="preserve"> und bei der Polizei „sicher aufzubewahren“. </w:t>
                      </w:r>
                    </w:p>
                    <w:p w:rsidR="003A5435" w:rsidRDefault="003A5435" w:rsidP="00872F48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UNSERE TIPPS: </w:t>
                      </w:r>
                    </w:p>
                    <w:p w:rsidR="007F4B9A" w:rsidRDefault="00785BC0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Lassen Sie sich nicht von einer angeblic</w:t>
                      </w:r>
                      <w:r w:rsidR="0059454C">
                        <w:rPr>
                          <w:rFonts w:ascii="Calibri" w:hAnsi="Calibri"/>
                          <w:b/>
                        </w:rPr>
                        <w:t>hen Telefon-Nr. der Polizei (z</w:t>
                      </w:r>
                      <w:r w:rsidR="0059454C" w:rsidRPr="00DD6818">
                        <w:rPr>
                          <w:rFonts w:ascii="Calibri" w:hAnsi="Calibri"/>
                          <w:b/>
                        </w:rPr>
                        <w:t>.B</w:t>
                      </w:r>
                      <w:r w:rsidRPr="00DD6818">
                        <w:rPr>
                          <w:rFonts w:ascii="Calibri" w:hAnsi="Calibri"/>
                          <w:b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0761/110) täuschen.</w:t>
                      </w:r>
                      <w:r w:rsidR="002B6C8B">
                        <w:rPr>
                          <w:rFonts w:ascii="Calibri" w:hAnsi="Calibri"/>
                          <w:b/>
                        </w:rPr>
                        <w:t xml:space="preserve"> Die Polizei wird zu keiner Zeit unter der Notrufnummer bei Ihnen anrufen.</w:t>
                      </w:r>
                    </w:p>
                    <w:p w:rsidR="00785BC0" w:rsidRDefault="00785BC0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Die Polizei wird </w:t>
                      </w:r>
                      <w:r w:rsidR="006C1062">
                        <w:rPr>
                          <w:rFonts w:ascii="Calibri" w:hAnsi="Calibri"/>
                          <w:b/>
                        </w:rPr>
                        <w:t xml:space="preserve">sich niemals anbieten,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Wertsachen für Sie in Verwahrung </w:t>
                      </w:r>
                      <w:r w:rsidR="006C1062">
                        <w:rPr>
                          <w:rFonts w:ascii="Calibri" w:hAnsi="Calibri"/>
                          <w:b/>
                        </w:rPr>
                        <w:t xml:space="preserve">zu </w:t>
                      </w:r>
                      <w:r>
                        <w:rPr>
                          <w:rFonts w:ascii="Calibri" w:hAnsi="Calibri"/>
                          <w:b/>
                        </w:rPr>
                        <w:t>nehmen.</w:t>
                      </w:r>
                    </w:p>
                    <w:p w:rsidR="001A272D" w:rsidRDefault="001A272D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Beenden Sie das 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>Telefonat</w:t>
                      </w:r>
                      <w:r>
                        <w:rPr>
                          <w:rFonts w:ascii="Calibri" w:hAnsi="Calibri"/>
                          <w:b/>
                        </w:rPr>
                        <w:t>, wenn Sie Verdacht schöpfen und sprechen Sie mit</w:t>
                      </w:r>
                      <w:r w:rsidR="002F268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FD6CF7">
                        <w:rPr>
                          <w:rFonts w:ascii="Calibri" w:hAnsi="Calibri"/>
                          <w:b/>
                        </w:rPr>
                        <w:t>einer</w:t>
                      </w:r>
                      <w:r w:rsidR="002F2681">
                        <w:rPr>
                          <w:rFonts w:ascii="Calibri" w:hAnsi="Calibri"/>
                          <w:b/>
                        </w:rPr>
                        <w:t xml:space="preserve"> Person Ihres Vertrauens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:rsidR="00315EC4" w:rsidRDefault="00785BC0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Lassen Sie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 xml:space="preserve"> sich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von ei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>nem angeblichen Polizeibeamte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>n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59454C" w:rsidRPr="00DD6818">
                        <w:rPr>
                          <w:rFonts w:ascii="Calibri" w:hAnsi="Calibri"/>
                          <w:b/>
                        </w:rPr>
                        <w:t>stets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den Dienstausweis vorlegen </w:t>
                      </w:r>
                      <w:r w:rsidR="00315EC4">
                        <w:rPr>
                          <w:rFonts w:ascii="Calibri" w:hAnsi="Calibri"/>
                          <w:b/>
                        </w:rPr>
                        <w:t xml:space="preserve">und überprüfen </w:t>
                      </w:r>
                      <w:r w:rsidR="006C1062">
                        <w:rPr>
                          <w:rFonts w:ascii="Calibri" w:hAnsi="Calibri"/>
                          <w:b/>
                        </w:rPr>
                        <w:t xml:space="preserve">Sie </w:t>
                      </w:r>
                      <w:r w:rsidR="00FD6CF7">
                        <w:rPr>
                          <w:rFonts w:ascii="Calibri" w:hAnsi="Calibri"/>
                          <w:b/>
                        </w:rPr>
                        <w:t>diesen ggf</w:t>
                      </w:r>
                      <w:r w:rsidR="00315EC4">
                        <w:rPr>
                          <w:rFonts w:ascii="Calibri" w:hAnsi="Calibri"/>
                          <w:b/>
                        </w:rPr>
                        <w:t>. durch einen Rückruf bei der Polizei.</w:t>
                      </w:r>
                    </w:p>
                    <w:p w:rsidR="00785BC0" w:rsidRDefault="00315EC4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Melden Sie v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>erdächtige Wahrnehmungen immer über die 110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 xml:space="preserve"> (ohne Vorwahl)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>, damit wir reagieren können.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 xml:space="preserve"> Benutzen</w:t>
                      </w:r>
                      <w:r w:rsidR="007B1EC2">
                        <w:rPr>
                          <w:rFonts w:ascii="Calibri" w:hAnsi="Calibri"/>
                          <w:b/>
                        </w:rPr>
                        <w:t xml:space="preserve"> Sie hierbei 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>nicht die Rückruffunktion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Ihres Telefons</w:t>
                      </w:r>
                      <w:r w:rsidR="001A272D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:rsidR="00FD6CF7" w:rsidRDefault="00FD6CF7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WICHTIG: Der Täter wird Sie ggf. zu diesem Rückruf auffordern. </w:t>
                      </w:r>
                      <w:r w:rsidR="0059454C" w:rsidRPr="00DD6818">
                        <w:rPr>
                          <w:rFonts w:ascii="Calibri" w:hAnsi="Calibri"/>
                          <w:b/>
                        </w:rPr>
                        <w:t>Das ist Teil des Tricks!</w:t>
                      </w:r>
                      <w:r w:rsidR="0059454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Trennen Sie zuvor immer die Leitun</w:t>
                      </w:r>
                      <w:r w:rsidR="008934FD">
                        <w:rPr>
                          <w:rFonts w:ascii="Calibri" w:hAnsi="Calibri"/>
                          <w:b/>
                        </w:rPr>
                        <w:t>g, indem Sie den Hörer auflegen. Sie würden sonst wieder mit dem Täter verbunden sein!</w:t>
                      </w:r>
                    </w:p>
                    <w:p w:rsidR="003A5435" w:rsidRPr="00E76D21" w:rsidRDefault="003A5435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6C1062" w:rsidRDefault="003A5435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UNSER ANGEBOT</w:t>
                      </w:r>
                      <w:r w:rsidRPr="00E76D21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E76D21">
                        <w:rPr>
                          <w:rFonts w:ascii="Calibri" w:hAnsi="Calibri"/>
                        </w:rPr>
                        <w:t xml:space="preserve"> </w:t>
                      </w:r>
                      <w:r w:rsidR="00785BC0">
                        <w:rPr>
                          <w:rFonts w:ascii="Calibri" w:hAnsi="Calibri"/>
                        </w:rPr>
                        <w:t>Bei Fragen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6C1062">
                        <w:rPr>
                          <w:rFonts w:ascii="Calibri" w:hAnsi="Calibri"/>
                        </w:rPr>
                        <w:t xml:space="preserve">wenden Sie sich bitte an Ihre örtlichen Polizeidienststellen.  </w:t>
                      </w:r>
                    </w:p>
                    <w:p w:rsidR="00785BC0" w:rsidRDefault="006C1062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6C1062">
                        <w:rPr>
                          <w:rFonts w:ascii="Calibri" w:hAnsi="Calibri"/>
                          <w:b/>
                        </w:rPr>
                        <w:t>Diese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 xml:space="preserve"> informieren Sie gerne über die richtige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>n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 xml:space="preserve"> Verhaltensweise</w:t>
                      </w:r>
                      <w:r w:rsidR="00123AEB">
                        <w:rPr>
                          <w:rFonts w:ascii="Calibri" w:hAnsi="Calibri"/>
                          <w:b/>
                        </w:rPr>
                        <w:t>n</w:t>
                      </w:r>
                      <w:r w:rsidR="00785BC0">
                        <w:rPr>
                          <w:rFonts w:ascii="Calibri" w:hAnsi="Calibri"/>
                          <w:b/>
                        </w:rPr>
                        <w:t>!</w:t>
                      </w:r>
                    </w:p>
                    <w:p w:rsidR="003A5435" w:rsidRDefault="003A5435" w:rsidP="003A5435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3A5435" w:rsidRPr="00782609" w:rsidRDefault="003A5435" w:rsidP="003A5435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Wir möchten, dass Sie sicher leben!</w:t>
                      </w:r>
                      <w:r w:rsidR="00DD6818">
                        <w:rPr>
                          <w:rFonts w:ascii="Calibri" w:hAnsi="Calibri"/>
                        </w:rPr>
                        <w:t xml:space="preserve"> </w:t>
                      </w:r>
                      <w:r w:rsidRPr="00782609">
                        <w:rPr>
                          <w:rFonts w:ascii="Calibri" w:hAnsi="Calibri"/>
                          <w:b/>
                        </w:rPr>
                        <w:t>Ihre Polizei</w:t>
                      </w:r>
                    </w:p>
                  </w:txbxContent>
                </v:textbox>
              </v:shape>
            </w:pict>
          </mc:Fallback>
        </mc:AlternateContent>
      </w:r>
    </w:p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Pr="00281E7E" w:rsidRDefault="00281E7E" w:rsidP="00281E7E"/>
    <w:p w:rsidR="00281E7E" w:rsidRDefault="00281E7E" w:rsidP="00281E7E"/>
    <w:p w:rsidR="00281E7E" w:rsidRDefault="00281E7E" w:rsidP="00281E7E"/>
    <w:p w:rsidR="00774F53" w:rsidRDefault="00774F53" w:rsidP="00281E7E"/>
    <w:p w:rsidR="00281E7E" w:rsidRDefault="00281E7E" w:rsidP="00281E7E"/>
    <w:p w:rsidR="00281E7E" w:rsidRDefault="00281E7E" w:rsidP="00281E7E"/>
    <w:p w:rsidR="00281E7E" w:rsidRDefault="00281E7E" w:rsidP="00281E7E"/>
    <w:p w:rsidR="00281E7E" w:rsidRDefault="00281E7E" w:rsidP="00281E7E"/>
    <w:p w:rsidR="00281E7E" w:rsidRDefault="00281E7E" w:rsidP="00281E7E"/>
    <w:sectPr w:rsidR="0028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5"/>
    <w:rsid w:val="000C644A"/>
    <w:rsid w:val="00123AEB"/>
    <w:rsid w:val="001A272D"/>
    <w:rsid w:val="0025171E"/>
    <w:rsid w:val="00281E7E"/>
    <w:rsid w:val="002B6C8B"/>
    <w:rsid w:val="002F2681"/>
    <w:rsid w:val="00315EC4"/>
    <w:rsid w:val="00361CB4"/>
    <w:rsid w:val="003A5435"/>
    <w:rsid w:val="004A7298"/>
    <w:rsid w:val="00542FB8"/>
    <w:rsid w:val="0059454C"/>
    <w:rsid w:val="006C1062"/>
    <w:rsid w:val="00774F53"/>
    <w:rsid w:val="00785BC0"/>
    <w:rsid w:val="007B1EC2"/>
    <w:rsid w:val="007F4B9A"/>
    <w:rsid w:val="00836984"/>
    <w:rsid w:val="00872F48"/>
    <w:rsid w:val="008934FD"/>
    <w:rsid w:val="0097125E"/>
    <w:rsid w:val="009B27DF"/>
    <w:rsid w:val="009C1C19"/>
    <w:rsid w:val="00AC231D"/>
    <w:rsid w:val="00D27299"/>
    <w:rsid w:val="00DD6818"/>
    <w:rsid w:val="00E23BA3"/>
    <w:rsid w:val="00F0143E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Erny, Frank</dc:creator>
  <cp:lastModifiedBy>Schmid, Karl-Heinz</cp:lastModifiedBy>
  <cp:revision>4</cp:revision>
  <dcterms:created xsi:type="dcterms:W3CDTF">2018-06-19T09:26:00Z</dcterms:created>
  <dcterms:modified xsi:type="dcterms:W3CDTF">2018-08-15T08:53:00Z</dcterms:modified>
</cp:coreProperties>
</file>